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51" w:rsidRDefault="00AC3051" w:rsidP="00AC3051">
      <w:pPr>
        <w:spacing w:after="0" w:line="240" w:lineRule="auto"/>
        <w:ind w:right="-24"/>
        <w:jc w:val="center"/>
        <w:rPr>
          <w:rFonts w:eastAsia="Times New Roman" w:cstheme="minorHAnsi"/>
          <w:b/>
          <w:sz w:val="36"/>
          <w:szCs w:val="36"/>
          <w:lang w:eastAsia="el-GR"/>
        </w:rPr>
      </w:pPr>
      <w:r w:rsidRPr="00AC3051">
        <w:rPr>
          <w:rFonts w:eastAsia="Times New Roman" w:cstheme="minorHAnsi"/>
          <w:b/>
          <w:sz w:val="36"/>
          <w:szCs w:val="36"/>
          <w:lang w:eastAsia="el-GR"/>
        </w:rPr>
        <w:t>Διεκδικούμε το δικαίωμα μας στην εργασία, κανένας εργαζόμενος απολυμένος!</w:t>
      </w:r>
    </w:p>
    <w:p w:rsidR="00AC3051" w:rsidRPr="00AC3051" w:rsidRDefault="00AC3051" w:rsidP="00AC3051">
      <w:pPr>
        <w:spacing w:after="0" w:line="240" w:lineRule="auto"/>
        <w:ind w:right="-24"/>
        <w:jc w:val="center"/>
        <w:rPr>
          <w:rFonts w:eastAsia="Times New Roman" w:cstheme="minorHAnsi"/>
          <w:b/>
          <w:sz w:val="36"/>
          <w:szCs w:val="36"/>
          <w:lang w:eastAsia="el-GR"/>
        </w:rPr>
      </w:pPr>
    </w:p>
    <w:p w:rsidR="00042FE5" w:rsidRDefault="00042FE5" w:rsidP="00250248"/>
    <w:p w:rsidR="00C102C0" w:rsidRPr="00F85FA0" w:rsidRDefault="00250248" w:rsidP="00250248">
      <w:pPr>
        <w:rPr>
          <w:b/>
        </w:rPr>
      </w:pPr>
      <w:r>
        <w:t>Είμαστε εργαζόμενοι στον Δήμο Ηρακλείου από το 2018 με το πρόγραμμα</w:t>
      </w:r>
      <w:r w:rsidR="00F85FA0">
        <w:t xml:space="preserve"> “Κοινωφελούς εργασίας” 8/2018 </w:t>
      </w:r>
      <w:r w:rsidRPr="00F85FA0">
        <w:rPr>
          <w:b/>
        </w:rPr>
        <w:t>και αμειβό</w:t>
      </w:r>
      <w:r w:rsidR="00F85FA0">
        <w:rPr>
          <w:b/>
        </w:rPr>
        <w:t xml:space="preserve">μαστε με τον κατώτατο μισθό </w:t>
      </w:r>
      <w:r w:rsidR="00F85FA0" w:rsidRPr="00F85FA0">
        <w:t>(</w:t>
      </w:r>
      <w:r w:rsidRPr="00F85FA0">
        <w:t xml:space="preserve"> </w:t>
      </w:r>
      <w:r w:rsidRPr="00F85FA0">
        <w:rPr>
          <w:bCs/>
          <w:sz w:val="24"/>
          <w:szCs w:val="24"/>
        </w:rPr>
        <w:t>550.35</w:t>
      </w:r>
      <w:r w:rsidRPr="00F85FA0">
        <w:t xml:space="preserve"> ευρώ)</w:t>
      </w:r>
      <w:r w:rsidRPr="00F85FA0">
        <w:rPr>
          <w:b/>
        </w:rPr>
        <w:t xml:space="preserve"> παρόλο που παράγουμε την ίδια εργασία με τους μόνιμους και συμβασιούχους συναδέλφους μας. </w:t>
      </w:r>
    </w:p>
    <w:p w:rsidR="00C102C0" w:rsidRPr="00F85FA0" w:rsidRDefault="00250248" w:rsidP="00250248">
      <w:r>
        <w:t xml:space="preserve"> Έπειτα από κινητοποιήσεις σε όλη την Ελλάδα </w:t>
      </w:r>
      <w:r w:rsidR="00AD6E64">
        <w:t xml:space="preserve">και </w:t>
      </w:r>
      <w:r w:rsidR="00F85FA0">
        <w:t xml:space="preserve">με </w:t>
      </w:r>
      <w:r w:rsidR="00AD6E64">
        <w:t xml:space="preserve">την </w:t>
      </w:r>
      <w:r>
        <w:t xml:space="preserve">στήριξη </w:t>
      </w:r>
      <w:r w:rsidR="0037270D">
        <w:t>σ</w:t>
      </w:r>
      <w:r>
        <w:t xml:space="preserve">ωματείων και </w:t>
      </w:r>
      <w:r w:rsidR="0037270D">
        <w:t>σ</w:t>
      </w:r>
      <w:r>
        <w:t>υλλόγων, καταφέραμε να πετύχουμε ένα από τα αιτ</w:t>
      </w:r>
      <w:r w:rsidR="00F85FA0">
        <w:t xml:space="preserve">ήματα μας </w:t>
      </w:r>
      <w:r>
        <w:t xml:space="preserve"> και με </w:t>
      </w:r>
      <w:r w:rsidRPr="0037270D">
        <w:rPr>
          <w:bCs/>
        </w:rPr>
        <w:t>υπουργική απόφαση</w:t>
      </w:r>
      <w:r w:rsidR="008B5B5C">
        <w:t xml:space="preserve"> </w:t>
      </w:r>
      <w:r>
        <w:t xml:space="preserve">παραμείναμε στις θέσεις  μας  για </w:t>
      </w:r>
      <w:r w:rsidR="00F85FA0">
        <w:t xml:space="preserve">άλλους τέσσερις </w:t>
      </w:r>
      <w:r>
        <w:t xml:space="preserve"> μήνες</w:t>
      </w:r>
      <w:r w:rsidR="00AD6E64">
        <w:t>.</w:t>
      </w:r>
      <w:r w:rsidR="00F85FA0">
        <w:t xml:space="preserve"> </w:t>
      </w:r>
      <w:r w:rsidR="00AD6E64">
        <w:t>Μ</w:t>
      </w:r>
      <w:r>
        <w:t xml:space="preserve">ε αυτόν τον τρόπο επιβεβαιώνεται πως </w:t>
      </w:r>
      <w:r w:rsidRPr="00AD6E64">
        <w:rPr>
          <w:b/>
          <w:bCs/>
        </w:rPr>
        <w:t xml:space="preserve">οτιδήποτε έχει επιτευχθεί είναι απόρροια της </w:t>
      </w:r>
      <w:r w:rsidR="0037270D">
        <w:rPr>
          <w:b/>
          <w:bCs/>
        </w:rPr>
        <w:t>σ</w:t>
      </w:r>
      <w:r w:rsidR="00F85FA0">
        <w:rPr>
          <w:b/>
          <w:bCs/>
        </w:rPr>
        <w:t xml:space="preserve">υλλογικής πάλης </w:t>
      </w:r>
      <w:r w:rsidRPr="00AD6E64">
        <w:rPr>
          <w:b/>
          <w:bCs/>
        </w:rPr>
        <w:t xml:space="preserve"> και της </w:t>
      </w:r>
      <w:r w:rsidR="0037270D">
        <w:rPr>
          <w:b/>
          <w:bCs/>
        </w:rPr>
        <w:t>δ</w:t>
      </w:r>
      <w:r w:rsidRPr="00AD6E64">
        <w:rPr>
          <w:b/>
          <w:bCs/>
        </w:rPr>
        <w:t xml:space="preserve">ιεκδίκησης των εργαζομένων.  </w:t>
      </w:r>
    </w:p>
    <w:p w:rsidR="00B71264" w:rsidRPr="00127878" w:rsidRDefault="00250248" w:rsidP="00B71264">
      <w:pPr>
        <w:spacing w:after="0" w:line="240" w:lineRule="auto"/>
        <w:ind w:right="-24"/>
        <w:jc w:val="both"/>
        <w:rPr>
          <w:rFonts w:eastAsia="Times New Roman" w:cstheme="minorHAnsi"/>
          <w:b/>
          <w:color w:val="000000"/>
          <w:shd w:val="clear" w:color="auto" w:fill="FFFFFF"/>
          <w:lang w:eastAsia="el-GR"/>
        </w:rPr>
      </w:pPr>
      <w:r>
        <w:t xml:space="preserve">Μετά από </w:t>
      </w:r>
      <w:r w:rsidR="0037270D">
        <w:t>ένα</w:t>
      </w:r>
      <w:r>
        <w:t xml:space="preserve"> χρόνο εργασίας </w:t>
      </w:r>
      <w:r w:rsidR="00AD6E64">
        <w:t xml:space="preserve">, </w:t>
      </w:r>
      <w:r>
        <w:t>δυστυχώς πολλοί συνάδελφοί μας απολύθηκαν και οι περισσότεροι δεν είχαν καν τη δυνατότητα να λάβουν επίδομα ανεργίας.</w:t>
      </w:r>
      <w:r w:rsidR="00B71264" w:rsidRPr="00B71264">
        <w:rPr>
          <w:rFonts w:eastAsia="Times New Roman" w:cstheme="minorHAnsi"/>
          <w:color w:val="000000"/>
          <w:lang w:eastAsia="el-GR"/>
        </w:rPr>
        <w:t xml:space="preserve"> </w:t>
      </w:r>
      <w:r w:rsidR="00B71264" w:rsidRPr="00127878">
        <w:rPr>
          <w:rFonts w:eastAsia="Times New Roman" w:cstheme="minorHAnsi"/>
          <w:color w:val="000000"/>
          <w:lang w:eastAsia="el-GR"/>
        </w:rPr>
        <w:t>Ωστόσο, οι κυβερνήσεις, καθώς και η διοίκηση του ΟΑΕΔ δεν ενδιαφέρονται για την καταβολή του επιδόματος ανεργίας στους εργαζόμενους</w:t>
      </w:r>
      <w:r w:rsidR="00B71264">
        <w:rPr>
          <w:rFonts w:eastAsia="Times New Roman" w:cstheme="minorHAnsi"/>
          <w:color w:val="000000"/>
          <w:lang w:eastAsia="el-GR"/>
        </w:rPr>
        <w:t xml:space="preserve"> </w:t>
      </w:r>
      <w:r w:rsidR="00B71264" w:rsidRPr="00127878">
        <w:rPr>
          <w:rFonts w:eastAsia="Times New Roman" w:cstheme="minorHAnsi"/>
          <w:color w:val="000000"/>
          <w:lang w:eastAsia="el-GR"/>
        </w:rPr>
        <w:t xml:space="preserve"> και</w:t>
      </w:r>
      <w:r w:rsidR="00B71264">
        <w:rPr>
          <w:rFonts w:eastAsia="Times New Roman" w:cstheme="minorHAnsi"/>
          <w:color w:val="000000"/>
          <w:lang w:eastAsia="el-GR"/>
        </w:rPr>
        <w:t xml:space="preserve"> </w:t>
      </w:r>
      <w:r w:rsidR="00B71264" w:rsidRPr="00127878">
        <w:rPr>
          <w:rFonts w:eastAsia="Times New Roman" w:cstheme="minorHAnsi"/>
          <w:color w:val="000000"/>
          <w:lang w:eastAsia="el-GR"/>
        </w:rPr>
        <w:t xml:space="preserve"> για το πως θα ε</w:t>
      </w:r>
      <w:r w:rsidR="00B71264">
        <w:rPr>
          <w:rFonts w:eastAsia="Times New Roman" w:cstheme="minorHAnsi"/>
          <w:color w:val="000000"/>
          <w:lang w:eastAsia="el-GR"/>
        </w:rPr>
        <w:t xml:space="preserve">πιβιώσουν χωρίς εργασία. Αντίθετα </w:t>
      </w:r>
      <w:r w:rsidR="00B71264" w:rsidRPr="00127878">
        <w:rPr>
          <w:rFonts w:eastAsia="Times New Roman" w:cstheme="minorHAnsi"/>
          <w:color w:val="000000"/>
          <w:lang w:eastAsia="el-GR"/>
        </w:rPr>
        <w:t xml:space="preserve">η πολιτική που ακολουθούν έχει </w:t>
      </w:r>
      <w:r w:rsidR="00B71264">
        <w:rPr>
          <w:rFonts w:eastAsia="Times New Roman" w:cstheme="minorHAnsi"/>
          <w:b/>
          <w:color w:val="000000"/>
          <w:lang w:eastAsia="el-GR"/>
        </w:rPr>
        <w:t>ως</w:t>
      </w:r>
      <w:r w:rsidR="00B71264" w:rsidRPr="00127878">
        <w:rPr>
          <w:rFonts w:eastAsia="Times New Roman" w:cstheme="minorHAnsi"/>
          <w:b/>
          <w:color w:val="000000"/>
          <w:lang w:eastAsia="el-GR"/>
        </w:rPr>
        <w:t xml:space="preserve"> σκοπό την</w:t>
      </w:r>
      <w:r w:rsidR="00B71264" w:rsidRPr="00127878">
        <w:rPr>
          <w:rFonts w:eastAsia="Times New Roman" w:cstheme="minorHAnsi"/>
          <w:b/>
          <w:lang w:eastAsia="el-GR"/>
        </w:rPr>
        <w:t xml:space="preserve"> ανακύκλωση της ανεργίας και τη δημιουργία φθηνού και ευέλικτου εργατικού δυναμικού, που μπροστά στο φόβο της ανεργίας θα δέχεται όλες τις υποχρεώσεις που του ορίζουν χωρίς κανένα δικαίωμα.</w:t>
      </w:r>
      <w:r w:rsidR="00B71264" w:rsidRPr="00127878">
        <w:rPr>
          <w:rFonts w:eastAsia="Times New Roman" w:cstheme="minorHAnsi"/>
          <w:b/>
          <w:color w:val="000000"/>
          <w:shd w:val="clear" w:color="auto" w:fill="FFFFFF"/>
          <w:lang w:eastAsia="el-GR"/>
        </w:rPr>
        <w:t xml:space="preserve"> </w:t>
      </w:r>
    </w:p>
    <w:p w:rsidR="00AC3051" w:rsidRDefault="00AC3051" w:rsidP="00250248">
      <w:pPr>
        <w:rPr>
          <w:b/>
          <w:bCs/>
        </w:rPr>
      </w:pPr>
    </w:p>
    <w:p w:rsidR="00250248" w:rsidRDefault="00250248" w:rsidP="00250248">
      <w:pPr>
        <w:rPr>
          <w:rFonts w:eastAsia="Times New Roman" w:cstheme="minorHAnsi"/>
          <w:color w:val="000000"/>
          <w:shd w:val="clear" w:color="auto" w:fill="FFFFFF"/>
          <w:lang w:eastAsia="el-GR"/>
        </w:rPr>
      </w:pPr>
      <w:r>
        <w:t>Πολλοί από εμάς</w:t>
      </w:r>
      <w:r w:rsidR="0037270D">
        <w:t xml:space="preserve"> </w:t>
      </w:r>
      <w:r>
        <w:t>πανελλαδικά</w:t>
      </w:r>
      <w:r w:rsidR="00AD6E64">
        <w:t>,</w:t>
      </w:r>
      <w:r>
        <w:t xml:space="preserve"> κινηθήκαμε δικαστικά </w:t>
      </w:r>
      <w:r w:rsidRPr="00AD6E64">
        <w:rPr>
          <w:b/>
          <w:bCs/>
        </w:rPr>
        <w:t xml:space="preserve">με στόχο να διατηρήσουμε τις θέσεις εργασίας </w:t>
      </w:r>
      <w:r w:rsidR="00B71264">
        <w:rPr>
          <w:b/>
          <w:bCs/>
        </w:rPr>
        <w:t>μας.</w:t>
      </w:r>
      <w:r w:rsidRPr="00AD6E64">
        <w:rPr>
          <w:b/>
          <w:bCs/>
        </w:rPr>
        <w:t xml:space="preserve"> </w:t>
      </w:r>
      <w:r w:rsidR="00B71264" w:rsidRPr="00127878">
        <w:rPr>
          <w:rFonts w:eastAsia="Times New Roman" w:cstheme="minorHAnsi"/>
          <w:color w:val="000000"/>
          <w:shd w:val="clear" w:color="auto" w:fill="FFFFFF"/>
          <w:lang w:eastAsia="el-GR"/>
        </w:rPr>
        <w:t xml:space="preserve">Στο Ηράκλειο όσοι κινηθήκαμε δικαστικά παραμένουμε στις θέσεις μας με δικαστική απόφαση προσωρινών μέτρων, και κάποιοι άλλοι είμαστε σε αναμονή της απόφασης των ασφαλιστικών μέτρων που εκδικάστηκαν στις 23/10, για το αν θα συνεχίσουμε να δουλεύουμε ή θα οδηγηθούμε και πάλι στην ανεργία. </w:t>
      </w:r>
    </w:p>
    <w:p w:rsidR="00B71264" w:rsidRDefault="00B71264" w:rsidP="00250248">
      <w:r>
        <w:t>Η δημοτική αρχή και η πλειοψηφ</w:t>
      </w:r>
      <w:r w:rsidR="008B5B5C">
        <w:t>ία των δημοτικών παρατάξεων</w:t>
      </w:r>
      <w:r>
        <w:t xml:space="preserve"> , ενώ  έχει ψηφιστεί από το δημοτικό συμβούλιο, έπειτα από παρέμβασή μας, ότι  </w:t>
      </w:r>
      <w:r w:rsidRPr="00AD6E64">
        <w:rPr>
          <w:b/>
          <w:bCs/>
        </w:rPr>
        <w:t>καλύπτουμε πάγιες και διαρκείς ανάγκες</w:t>
      </w:r>
      <w:r>
        <w:t xml:space="preserve"> και μας βεβαιώνουν ότι θα προβούν «σε όλες τις δέουσες ενέργειες προκειμένου να παραμείνουμε στις θέσεις μας», στη πράξη και  στα δικαστήρια είναι  εναντίον </w:t>
      </w:r>
      <w:r w:rsidR="008B5B5C">
        <w:t xml:space="preserve">της </w:t>
      </w:r>
      <w:r>
        <w:t>παραμονή</w:t>
      </w:r>
      <w:r w:rsidR="008B5B5C">
        <w:t>ς</w:t>
      </w:r>
      <w:r>
        <w:t xml:space="preserve">  μας στις θέσεις εργασίας μας.</w:t>
      </w:r>
    </w:p>
    <w:p w:rsidR="00250248" w:rsidRDefault="00250248" w:rsidP="00250248">
      <w:r>
        <w:t xml:space="preserve"> Στο δικαστήριο οι δικηγόροι του δήμου όχι μόνο υποστήριξαν την ανακύκλωση των εργαζομένων υπηρετώντας πιστά ένα σύστημα που στηρίζει και επιβάλλει τις κάθε λογής ελαστικές μορφές εργασίας (δίμηνα, τετράμηνα, οχτάμηνα, μπλοκάκι, επικουρικοί κ.α.),  αλλά προσπάθησαν να υποβαθμίσουν το γεγονός ότι </w:t>
      </w:r>
      <w:r w:rsidRPr="00AD6E64">
        <w:rPr>
          <w:b/>
          <w:bCs/>
        </w:rPr>
        <w:t>η απόλυση μας θα σημάνει την οικονομική και ηθική μας καταστροφή αφού εν μέσω πανδημίας</w:t>
      </w:r>
      <w:r w:rsidRPr="00AF34D6">
        <w:rPr>
          <w:b/>
          <w:bCs/>
        </w:rPr>
        <w:t xml:space="preserve"> είναι σχεδόν αδύνατον να βρούμε αλλού εργασία</w:t>
      </w:r>
      <w:r w:rsidR="00B71264">
        <w:t>. Ακόμα δ</w:t>
      </w:r>
      <w:r>
        <w:t>εν θα έχουμε ιατροφαρμακευτική κάλυψη</w:t>
      </w:r>
      <w:r w:rsidR="00B71264">
        <w:t>,</w:t>
      </w:r>
      <w:r>
        <w:t xml:space="preserve"> ενώ οι μεγαλύτεροι σε ηλικία συνάδελφοί μας δεν θα μπορέσουν να συγκεντρώσουν τα ένσημα που απαιτούνται για συνταξιοδότηση.  </w:t>
      </w:r>
    </w:p>
    <w:p w:rsidR="00223824" w:rsidRDefault="0037270D" w:rsidP="00250248">
      <w:r>
        <w:t xml:space="preserve">Οι </w:t>
      </w:r>
      <w:r w:rsidR="00250248">
        <w:t xml:space="preserve"> </w:t>
      </w:r>
      <w:r>
        <w:t>σ</w:t>
      </w:r>
      <w:r w:rsidR="00250248">
        <w:t xml:space="preserve">υνάδελφοι μας, όπως και οι πολίτες του Ηρακλείου αναγνωρίζουν πως είμαστε απαραίτητοι, αφού όλες οι υπηρεσίες των δήμων και των περιφερειών είναι </w:t>
      </w:r>
      <w:r w:rsidRPr="00A42FC3">
        <w:rPr>
          <w:bCs/>
        </w:rPr>
        <w:t>υποστελεχωμένες</w:t>
      </w:r>
      <w:r w:rsidR="00250248">
        <w:t xml:space="preserve">, λόγω συνταξιοδοτήσεων, απουσίας προκηρύξεων, εσωτερικών μετακινήσεων, και του άρθρου 103 του Συντάγματος (το οποίο απαγορεύει την μετατροπή των συμβάσεων σε αορίστου χρόνου). </w:t>
      </w:r>
      <w:r w:rsidR="00250248" w:rsidRPr="008B5B5C">
        <w:rPr>
          <w:b/>
        </w:rPr>
        <w:t xml:space="preserve">Στην περίπτωση απομάκρυνσης μας οι υπηρεσίες δεν θα μπορούν να λειτουργήσουν  εύρυθμα και δεν θα μπορεί  να διασφαλιστεί η σωστή εξυπηρέτηση των πολιτών. Εξάλλου, </w:t>
      </w:r>
      <w:r w:rsidR="002D163A" w:rsidRPr="008B5B5C">
        <w:rPr>
          <w:b/>
        </w:rPr>
        <w:t>ό</w:t>
      </w:r>
      <w:r w:rsidR="00250248" w:rsidRPr="008B5B5C">
        <w:rPr>
          <w:b/>
        </w:rPr>
        <w:t xml:space="preserve">λο αυτό το διάστημα των δύο περίπου ετών που δουλεύουμε στις υπηρεσίες του Δήμου, ξέρουμε πολύ καλά πόσο </w:t>
      </w:r>
      <w:r w:rsidR="00A42FC3" w:rsidRPr="008B5B5C">
        <w:rPr>
          <w:b/>
        </w:rPr>
        <w:t>ανάγκη υπάρχει για μόνιμο και σταθερό προσωπικό.</w:t>
      </w:r>
    </w:p>
    <w:p w:rsidR="008B5B5C" w:rsidRDefault="008B5B5C" w:rsidP="00AC3051">
      <w:pPr>
        <w:shd w:val="clear" w:color="auto" w:fill="FFFFFF"/>
        <w:spacing w:after="0" w:line="240" w:lineRule="auto"/>
        <w:ind w:right="-24"/>
        <w:jc w:val="both"/>
        <w:textAlignment w:val="baseline"/>
        <w:rPr>
          <w:rFonts w:cstheme="minorHAnsi"/>
          <w:b/>
          <w:color w:val="000000"/>
          <w:sz w:val="36"/>
          <w:szCs w:val="36"/>
        </w:rPr>
      </w:pPr>
    </w:p>
    <w:p w:rsidR="00042FE5" w:rsidRPr="00AC3051" w:rsidRDefault="00042FE5" w:rsidP="00042FE5">
      <w:pPr>
        <w:pStyle w:val="a3"/>
        <w:spacing w:after="0" w:line="240" w:lineRule="auto"/>
        <w:ind w:left="0" w:right="-24"/>
        <w:jc w:val="center"/>
        <w:rPr>
          <w:rFonts w:eastAsia="Times New Roman" w:cstheme="minorHAnsi"/>
          <w:sz w:val="36"/>
          <w:szCs w:val="36"/>
          <w:lang w:eastAsia="el-GR"/>
        </w:rPr>
      </w:pPr>
      <w:r w:rsidRPr="00AC3051">
        <w:rPr>
          <w:rFonts w:cstheme="minorHAnsi"/>
          <w:b/>
          <w:sz w:val="36"/>
          <w:szCs w:val="36"/>
        </w:rPr>
        <w:t>Τίποτα δεν χαρίζεται όλα κατακτιούνται με την οργάνωση και τον αγώνα των εργαζομένων.</w:t>
      </w:r>
    </w:p>
    <w:p w:rsidR="00042FE5" w:rsidRPr="00A42FC3" w:rsidRDefault="00042FE5" w:rsidP="00042FE5">
      <w:pPr>
        <w:pStyle w:val="a3"/>
        <w:rPr>
          <w:b/>
        </w:rPr>
      </w:pPr>
    </w:p>
    <w:p w:rsidR="00042FE5" w:rsidRDefault="00042FE5" w:rsidP="00AC3051">
      <w:pPr>
        <w:shd w:val="clear" w:color="auto" w:fill="FFFFFF"/>
        <w:spacing w:after="0" w:line="240" w:lineRule="auto"/>
        <w:ind w:right="-24"/>
        <w:jc w:val="both"/>
        <w:textAlignment w:val="baseline"/>
        <w:rPr>
          <w:rFonts w:cstheme="minorHAnsi"/>
          <w:b/>
          <w:color w:val="000000"/>
          <w:sz w:val="36"/>
          <w:szCs w:val="36"/>
        </w:rPr>
      </w:pPr>
    </w:p>
    <w:p w:rsidR="00042FE5" w:rsidRDefault="00042FE5" w:rsidP="00AC3051">
      <w:pPr>
        <w:shd w:val="clear" w:color="auto" w:fill="FFFFFF"/>
        <w:spacing w:after="0" w:line="240" w:lineRule="auto"/>
        <w:ind w:right="-24"/>
        <w:jc w:val="both"/>
        <w:textAlignment w:val="baseline"/>
        <w:rPr>
          <w:rFonts w:cstheme="minorHAnsi"/>
          <w:b/>
          <w:color w:val="000000"/>
          <w:sz w:val="36"/>
          <w:szCs w:val="36"/>
        </w:rPr>
      </w:pPr>
    </w:p>
    <w:p w:rsidR="00042FE5" w:rsidRDefault="00042FE5" w:rsidP="00AC3051">
      <w:pPr>
        <w:shd w:val="clear" w:color="auto" w:fill="FFFFFF"/>
        <w:spacing w:after="0" w:line="240" w:lineRule="auto"/>
        <w:ind w:right="-24"/>
        <w:jc w:val="both"/>
        <w:textAlignment w:val="baseline"/>
        <w:rPr>
          <w:rFonts w:cstheme="minorHAnsi"/>
          <w:b/>
          <w:color w:val="000000"/>
          <w:sz w:val="36"/>
          <w:szCs w:val="36"/>
        </w:rPr>
      </w:pPr>
    </w:p>
    <w:p w:rsidR="00042FE5" w:rsidRDefault="00042FE5" w:rsidP="00AC3051">
      <w:pPr>
        <w:shd w:val="clear" w:color="auto" w:fill="FFFFFF"/>
        <w:spacing w:after="0" w:line="240" w:lineRule="auto"/>
        <w:ind w:right="-24"/>
        <w:jc w:val="both"/>
        <w:textAlignment w:val="baseline"/>
        <w:rPr>
          <w:rFonts w:cstheme="minorHAnsi"/>
          <w:b/>
          <w:color w:val="000000"/>
          <w:sz w:val="36"/>
          <w:szCs w:val="36"/>
        </w:rPr>
      </w:pPr>
    </w:p>
    <w:p w:rsidR="00042FE5" w:rsidRDefault="00042FE5" w:rsidP="00AC3051">
      <w:pPr>
        <w:shd w:val="clear" w:color="auto" w:fill="FFFFFF"/>
        <w:spacing w:after="0" w:line="240" w:lineRule="auto"/>
        <w:ind w:right="-24"/>
        <w:jc w:val="both"/>
        <w:textAlignment w:val="baseline"/>
        <w:rPr>
          <w:rFonts w:cstheme="minorHAnsi"/>
          <w:b/>
          <w:color w:val="000000"/>
          <w:sz w:val="36"/>
          <w:szCs w:val="36"/>
        </w:rPr>
      </w:pPr>
    </w:p>
    <w:p w:rsidR="00AC3051" w:rsidRPr="00AC3051" w:rsidRDefault="00AC3051" w:rsidP="00AC3051">
      <w:pPr>
        <w:shd w:val="clear" w:color="auto" w:fill="FFFFFF"/>
        <w:spacing w:after="0" w:line="240" w:lineRule="auto"/>
        <w:ind w:right="-24"/>
        <w:jc w:val="both"/>
        <w:textAlignment w:val="baseline"/>
        <w:rPr>
          <w:rFonts w:cstheme="minorHAnsi"/>
          <w:b/>
          <w:color w:val="000000"/>
          <w:sz w:val="36"/>
          <w:szCs w:val="36"/>
        </w:rPr>
      </w:pPr>
      <w:r w:rsidRPr="00AC3051">
        <w:rPr>
          <w:rFonts w:cstheme="minorHAnsi"/>
          <w:b/>
          <w:color w:val="000000"/>
          <w:sz w:val="36"/>
          <w:szCs w:val="36"/>
        </w:rPr>
        <w:t>Διεκδικούμε:</w:t>
      </w:r>
    </w:p>
    <w:p w:rsidR="00AC3051" w:rsidRDefault="00AC3051" w:rsidP="00AC3051">
      <w:pPr>
        <w:shd w:val="clear" w:color="auto" w:fill="FFFFFF"/>
        <w:spacing w:after="0" w:line="240" w:lineRule="auto"/>
        <w:ind w:right="-24"/>
        <w:textAlignment w:val="baseline"/>
        <w:rPr>
          <w:rFonts w:asciiTheme="majorHAnsi" w:hAnsiTheme="majorHAnsi" w:cstheme="minorHAnsi"/>
          <w:b/>
          <w:color w:val="000000"/>
          <w:sz w:val="40"/>
          <w:szCs w:val="40"/>
        </w:rPr>
      </w:pPr>
    </w:p>
    <w:p w:rsidR="008B5B5C" w:rsidRPr="008B5B5C" w:rsidRDefault="00AC3051" w:rsidP="00AC3051">
      <w:pPr>
        <w:pStyle w:val="a3"/>
        <w:numPr>
          <w:ilvl w:val="0"/>
          <w:numId w:val="6"/>
        </w:numPr>
        <w:shd w:val="clear" w:color="auto" w:fill="FFFFFF"/>
        <w:spacing w:after="0" w:line="240" w:lineRule="auto"/>
        <w:ind w:left="0" w:right="-24" w:firstLine="0"/>
        <w:textAlignment w:val="baseline"/>
        <w:rPr>
          <w:rFonts w:asciiTheme="majorHAnsi" w:hAnsiTheme="majorHAnsi" w:cstheme="minorHAnsi"/>
          <w:b/>
          <w:color w:val="000000"/>
          <w:sz w:val="40"/>
          <w:szCs w:val="40"/>
        </w:rPr>
      </w:pPr>
      <w:r w:rsidRPr="00EA5701">
        <w:rPr>
          <w:rFonts w:eastAsia="Times New Roman" w:cstheme="minorHAnsi"/>
          <w:b/>
          <w:color w:val="000000"/>
          <w:sz w:val="24"/>
          <w:szCs w:val="24"/>
          <w:lang w:eastAsia="el-GR"/>
        </w:rPr>
        <w:t>Μόνιμη και σταθερή δουλειά για όλους.</w:t>
      </w:r>
      <w:r w:rsidRPr="00EA5701">
        <w:rPr>
          <w:rFonts w:cstheme="minorHAnsi"/>
          <w:b/>
          <w:sz w:val="24"/>
          <w:szCs w:val="24"/>
        </w:rPr>
        <w:t xml:space="preserve"> </w:t>
      </w:r>
    </w:p>
    <w:p w:rsidR="00AC3051" w:rsidRPr="00EA5701" w:rsidRDefault="00AC3051" w:rsidP="008B5B5C">
      <w:pPr>
        <w:pStyle w:val="a3"/>
        <w:shd w:val="clear" w:color="auto" w:fill="FFFFFF"/>
        <w:spacing w:after="0" w:line="240" w:lineRule="auto"/>
        <w:ind w:left="0" w:right="-24"/>
        <w:textAlignment w:val="baseline"/>
        <w:rPr>
          <w:rFonts w:asciiTheme="majorHAnsi" w:hAnsiTheme="majorHAnsi" w:cstheme="minorHAnsi"/>
          <w:b/>
          <w:color w:val="000000"/>
          <w:sz w:val="40"/>
          <w:szCs w:val="40"/>
        </w:rPr>
      </w:pPr>
      <w:r w:rsidRPr="00EA5701">
        <w:rPr>
          <w:rFonts w:cstheme="minorHAnsi"/>
          <w:b/>
          <w:sz w:val="24"/>
          <w:szCs w:val="24"/>
        </w:rPr>
        <w:t>Μονιμοποίηση όλων των συμβασιούχων χωρίς όρους και προϋποθέσεις.</w:t>
      </w:r>
    </w:p>
    <w:p w:rsidR="00AC3051" w:rsidRPr="00EA5701" w:rsidRDefault="00AC3051" w:rsidP="00AC3051">
      <w:pPr>
        <w:pStyle w:val="a3"/>
        <w:shd w:val="clear" w:color="auto" w:fill="FFFFFF"/>
        <w:spacing w:after="0" w:line="240" w:lineRule="auto"/>
        <w:ind w:left="0" w:right="-24"/>
        <w:jc w:val="both"/>
        <w:textAlignment w:val="baseline"/>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color w:val="000000"/>
          <w:sz w:val="24"/>
          <w:szCs w:val="24"/>
          <w:lang w:eastAsia="el-GR"/>
        </w:rPr>
      </w:pPr>
      <w:r w:rsidRPr="00EA5701">
        <w:rPr>
          <w:rFonts w:cstheme="minorHAnsi"/>
          <w:b/>
          <w:sz w:val="24"/>
          <w:szCs w:val="24"/>
        </w:rPr>
        <w:t>Λήψη όλων των απαραίτητων μέτρων για την προστασία της υγείας και της ασφάλειας των εργαζομένων την περίοδο της πανδημίας.</w:t>
      </w:r>
    </w:p>
    <w:p w:rsidR="00AC3051" w:rsidRPr="00EA5701" w:rsidRDefault="00AC3051" w:rsidP="00AC3051">
      <w:pPr>
        <w:shd w:val="clear" w:color="auto" w:fill="FFFFFF"/>
        <w:spacing w:after="0" w:line="240" w:lineRule="auto"/>
        <w:ind w:right="-24"/>
        <w:jc w:val="both"/>
        <w:textAlignment w:val="baseline"/>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sz w:val="24"/>
          <w:szCs w:val="24"/>
          <w:lang w:eastAsia="el-GR"/>
        </w:rPr>
      </w:pPr>
      <w:r w:rsidRPr="00EA5701">
        <w:rPr>
          <w:rFonts w:eastAsia="Times New Roman" w:cstheme="minorHAnsi"/>
          <w:b/>
          <w:color w:val="000000"/>
          <w:sz w:val="24"/>
          <w:szCs w:val="24"/>
          <w:lang w:eastAsia="el-GR"/>
        </w:rPr>
        <w:t>Ίσες  αμοιβές και ίδια δικαιώματα για την ίδια εργασία.</w:t>
      </w:r>
      <w:r w:rsidRPr="00EA5701">
        <w:rPr>
          <w:rFonts w:eastAsia="Times New Roman" w:cstheme="minorHAnsi"/>
          <w:b/>
          <w:sz w:val="24"/>
          <w:szCs w:val="24"/>
          <w:lang w:eastAsia="el-GR"/>
        </w:rPr>
        <w:t xml:space="preserve"> Αναγνώριση των πτυχίων για τις αντίστοιχες θέσεις που καλύπτουμε.</w:t>
      </w:r>
      <w:r w:rsidRPr="00EA5701">
        <w:rPr>
          <w:rFonts w:eastAsia="Times New Roman" w:cstheme="minorHAnsi"/>
          <w:b/>
          <w:color w:val="000000"/>
          <w:sz w:val="24"/>
          <w:szCs w:val="24"/>
          <w:lang w:eastAsia="el-GR"/>
        </w:rPr>
        <w:t xml:space="preserve"> Εφαρμογή της Συλλογικής Σύμβασης Εργασίας της ΠΟΕ – ΟΤΑ , για τους αντίστοιχους κλάδους και τις ειδικότητες των εργαζομένων.</w:t>
      </w:r>
    </w:p>
    <w:p w:rsidR="00AC3051" w:rsidRPr="00EA5701" w:rsidRDefault="00AC3051" w:rsidP="00AC3051">
      <w:pPr>
        <w:pStyle w:val="a3"/>
        <w:shd w:val="clear" w:color="auto" w:fill="FFFFFF"/>
        <w:spacing w:after="0" w:line="240" w:lineRule="auto"/>
        <w:ind w:left="0" w:right="-24"/>
        <w:jc w:val="both"/>
        <w:textAlignment w:val="baseline"/>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color w:val="000000"/>
          <w:sz w:val="24"/>
          <w:szCs w:val="24"/>
          <w:lang w:eastAsia="el-GR"/>
        </w:rPr>
      </w:pPr>
      <w:r w:rsidRPr="00EA5701">
        <w:rPr>
          <w:rFonts w:eastAsia="Times New Roman" w:cstheme="minorHAnsi"/>
          <w:b/>
          <w:color w:val="000000"/>
          <w:sz w:val="24"/>
          <w:szCs w:val="24"/>
          <w:lang w:eastAsia="el-GR"/>
        </w:rPr>
        <w:t>Ασφάλιση και πλήρη ιατροφαρμακευτική περίθαλψη από την πρώτη μέρα εργασίας.</w:t>
      </w:r>
    </w:p>
    <w:p w:rsidR="00AC3051" w:rsidRPr="00EA5701" w:rsidRDefault="00AC3051" w:rsidP="00AC3051">
      <w:pPr>
        <w:pStyle w:val="a3"/>
        <w:ind w:left="0" w:right="-24"/>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color w:val="000000"/>
          <w:sz w:val="24"/>
          <w:szCs w:val="24"/>
          <w:lang w:eastAsia="el-GR"/>
        </w:rPr>
      </w:pPr>
      <w:r w:rsidRPr="00EA5701">
        <w:rPr>
          <w:rFonts w:eastAsia="Times New Roman" w:cstheme="minorHAnsi"/>
          <w:b/>
          <w:color w:val="000000"/>
          <w:sz w:val="24"/>
          <w:szCs w:val="24"/>
          <w:lang w:eastAsia="el-GR"/>
        </w:rPr>
        <w:t>Εγγραφή των εργαζομένων στα κοινωφελή προγράμματα στα σωματεία της ΠΟΕ-ΟΤΑ.</w:t>
      </w:r>
    </w:p>
    <w:p w:rsidR="00AC3051" w:rsidRPr="00EA5701" w:rsidRDefault="00AC3051" w:rsidP="00AC3051">
      <w:pPr>
        <w:pStyle w:val="a3"/>
        <w:ind w:left="0" w:right="-24"/>
        <w:rPr>
          <w:rFonts w:eastAsia="Times New Roman" w:cstheme="minorHAnsi"/>
          <w:b/>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sz w:val="24"/>
          <w:szCs w:val="24"/>
          <w:lang w:eastAsia="el-GR"/>
        </w:rPr>
      </w:pPr>
      <w:r w:rsidRPr="00EA5701">
        <w:rPr>
          <w:rFonts w:eastAsia="Times New Roman" w:cstheme="minorHAnsi"/>
          <w:b/>
          <w:sz w:val="24"/>
          <w:szCs w:val="24"/>
          <w:lang w:eastAsia="el-GR"/>
        </w:rPr>
        <w:t xml:space="preserve">Μοριοδότηση και αναγνώριση της προϋπηρεσίας. </w:t>
      </w:r>
    </w:p>
    <w:p w:rsidR="00AC3051" w:rsidRPr="00EA5701" w:rsidRDefault="00AC3051" w:rsidP="00AC3051">
      <w:pPr>
        <w:pStyle w:val="a3"/>
        <w:shd w:val="clear" w:color="auto" w:fill="FFFFFF"/>
        <w:spacing w:after="0" w:line="240" w:lineRule="auto"/>
        <w:ind w:left="0" w:right="-24"/>
        <w:jc w:val="both"/>
        <w:textAlignment w:val="baseline"/>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color w:val="000000"/>
          <w:sz w:val="24"/>
          <w:szCs w:val="24"/>
          <w:lang w:eastAsia="el-GR"/>
        </w:rPr>
      </w:pPr>
      <w:r w:rsidRPr="00EA5701">
        <w:rPr>
          <w:rFonts w:eastAsia="Times New Roman" w:cstheme="minorHAnsi"/>
          <w:b/>
          <w:color w:val="000000"/>
          <w:sz w:val="24"/>
          <w:szCs w:val="24"/>
          <w:lang w:eastAsia="el-GR"/>
        </w:rPr>
        <w:t>Την καταβολή του επιδόματος ανεργίας σε όλους τους εργαζόμενους  για όλο το διάστημα της ανεργίας χωρίς όρους και προϋποθέσεις.</w:t>
      </w:r>
    </w:p>
    <w:p w:rsidR="00AC3051" w:rsidRPr="00EA5701" w:rsidRDefault="00AC3051" w:rsidP="00AC3051">
      <w:pPr>
        <w:shd w:val="clear" w:color="auto" w:fill="FFFFFF"/>
        <w:spacing w:after="0" w:line="240" w:lineRule="auto"/>
        <w:ind w:right="-24"/>
        <w:jc w:val="both"/>
        <w:textAlignment w:val="baseline"/>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color w:val="000000"/>
          <w:sz w:val="24"/>
          <w:szCs w:val="24"/>
          <w:lang w:eastAsia="el-GR"/>
        </w:rPr>
      </w:pPr>
      <w:r w:rsidRPr="00EA5701">
        <w:rPr>
          <w:rFonts w:eastAsia="Times New Roman" w:cstheme="minorHAnsi"/>
          <w:b/>
          <w:color w:val="000000"/>
          <w:sz w:val="24"/>
          <w:szCs w:val="24"/>
          <w:lang w:eastAsia="el-GR"/>
        </w:rPr>
        <w:t>Να υπολογίζεται ως συντάξιμος ο επιδοτούμενος  χρόνος ανεργίας.</w:t>
      </w:r>
    </w:p>
    <w:p w:rsidR="00AC3051" w:rsidRPr="00EA5701" w:rsidRDefault="00AC3051" w:rsidP="00AC3051">
      <w:pPr>
        <w:pStyle w:val="a3"/>
        <w:ind w:left="0" w:right="-24"/>
        <w:jc w:val="both"/>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jc w:val="both"/>
        <w:textAlignment w:val="baseline"/>
        <w:rPr>
          <w:rFonts w:eastAsia="Times New Roman" w:cstheme="minorHAnsi"/>
          <w:b/>
          <w:color w:val="000000"/>
          <w:sz w:val="24"/>
          <w:szCs w:val="24"/>
          <w:lang w:eastAsia="el-GR"/>
        </w:rPr>
      </w:pPr>
      <w:r w:rsidRPr="00EA5701">
        <w:rPr>
          <w:rFonts w:eastAsia="Times New Roman" w:cstheme="minorHAnsi"/>
          <w:b/>
          <w:color w:val="000000"/>
          <w:sz w:val="24"/>
          <w:szCs w:val="24"/>
          <w:lang w:eastAsia="el-GR"/>
        </w:rPr>
        <w:t>Την καταβολή  του  επιδόματος ανθυγιεινής εργασίας, σε όσους εργάζονται σε αντίστοιχες θέσεις, καθώς και την εφαρμογή των μέτρων υγιεινής και ασφάλειας των εργαζομένων.</w:t>
      </w:r>
    </w:p>
    <w:p w:rsidR="00AC3051" w:rsidRPr="00EA5701" w:rsidRDefault="00AC3051" w:rsidP="00AC3051">
      <w:pPr>
        <w:shd w:val="clear" w:color="auto" w:fill="FFFFFF"/>
        <w:spacing w:after="0" w:line="240" w:lineRule="auto"/>
        <w:ind w:right="-24"/>
        <w:jc w:val="both"/>
        <w:textAlignment w:val="baseline"/>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textAlignment w:val="baseline"/>
        <w:rPr>
          <w:rFonts w:eastAsia="Times New Roman" w:cstheme="minorHAnsi"/>
          <w:b/>
          <w:color w:val="000000"/>
          <w:sz w:val="24"/>
          <w:szCs w:val="24"/>
          <w:lang w:eastAsia="el-GR"/>
        </w:rPr>
      </w:pPr>
      <w:r w:rsidRPr="00EA5701">
        <w:rPr>
          <w:rFonts w:eastAsia="Times New Roman" w:cstheme="minorHAnsi"/>
          <w:b/>
          <w:color w:val="000000"/>
          <w:sz w:val="24"/>
          <w:szCs w:val="24"/>
          <w:lang w:eastAsia="el-GR"/>
        </w:rPr>
        <w:t xml:space="preserve">Τροποποίηση του άρθρου 103 του Συντάγματος. </w:t>
      </w:r>
    </w:p>
    <w:p w:rsidR="00AC3051" w:rsidRPr="00EA5701" w:rsidRDefault="00AC3051" w:rsidP="00AC3051">
      <w:pPr>
        <w:pStyle w:val="a3"/>
        <w:ind w:left="0" w:right="-24"/>
        <w:rPr>
          <w:rFonts w:cstheme="minorHAnsi"/>
          <w:b/>
          <w:sz w:val="24"/>
          <w:szCs w:val="24"/>
        </w:rPr>
      </w:pPr>
    </w:p>
    <w:p w:rsidR="00AC3051" w:rsidRPr="00EA5701" w:rsidRDefault="00AC3051" w:rsidP="00AC3051">
      <w:pPr>
        <w:pStyle w:val="a3"/>
        <w:numPr>
          <w:ilvl w:val="0"/>
          <w:numId w:val="5"/>
        </w:numPr>
        <w:shd w:val="clear" w:color="auto" w:fill="FFFFFF"/>
        <w:spacing w:after="0" w:line="240" w:lineRule="auto"/>
        <w:ind w:left="0" w:right="-24" w:firstLine="0"/>
        <w:textAlignment w:val="baseline"/>
        <w:rPr>
          <w:rFonts w:eastAsia="Times New Roman" w:cstheme="minorHAnsi"/>
          <w:b/>
          <w:color w:val="000000"/>
          <w:sz w:val="24"/>
          <w:szCs w:val="24"/>
          <w:lang w:eastAsia="el-GR"/>
        </w:rPr>
      </w:pPr>
      <w:r w:rsidRPr="00EA5701">
        <w:rPr>
          <w:rFonts w:cstheme="minorHAnsi"/>
          <w:b/>
          <w:sz w:val="24"/>
          <w:szCs w:val="24"/>
        </w:rPr>
        <w:t>Κατάργηση όλων των αντεργατικών νόμων</w:t>
      </w:r>
    </w:p>
    <w:p w:rsidR="00AC3051" w:rsidRPr="00EA5701" w:rsidRDefault="00AC3051" w:rsidP="00AC3051">
      <w:pPr>
        <w:shd w:val="clear" w:color="auto" w:fill="FFFFFF"/>
        <w:spacing w:after="0" w:line="240" w:lineRule="auto"/>
        <w:ind w:right="-24"/>
        <w:textAlignment w:val="baseline"/>
        <w:rPr>
          <w:rFonts w:eastAsia="Times New Roman" w:cstheme="minorHAnsi"/>
          <w:b/>
          <w:color w:val="000000"/>
          <w:sz w:val="24"/>
          <w:szCs w:val="24"/>
          <w:lang w:eastAsia="el-GR"/>
        </w:rPr>
      </w:pPr>
    </w:p>
    <w:p w:rsidR="00AC3051" w:rsidRPr="00EA5701" w:rsidRDefault="00AC3051" w:rsidP="00AC3051">
      <w:pPr>
        <w:pStyle w:val="a3"/>
        <w:numPr>
          <w:ilvl w:val="0"/>
          <w:numId w:val="5"/>
        </w:numPr>
        <w:shd w:val="clear" w:color="auto" w:fill="FFFFFF"/>
        <w:spacing w:after="0" w:line="240" w:lineRule="auto"/>
        <w:ind w:left="0" w:right="-24" w:firstLine="0"/>
        <w:textAlignment w:val="baseline"/>
        <w:rPr>
          <w:rFonts w:eastAsia="Times New Roman" w:cstheme="minorHAnsi"/>
          <w:b/>
          <w:color w:val="000000"/>
          <w:sz w:val="24"/>
          <w:szCs w:val="24"/>
          <w:lang w:eastAsia="el-GR"/>
        </w:rPr>
      </w:pPr>
      <w:r w:rsidRPr="00EA5701">
        <w:rPr>
          <w:rFonts w:eastAsia="Times New Roman" w:cstheme="minorHAnsi"/>
          <w:b/>
          <w:color w:val="000000"/>
          <w:sz w:val="24"/>
          <w:szCs w:val="24"/>
          <w:lang w:eastAsia="el-GR"/>
        </w:rPr>
        <w:t xml:space="preserve">Κατάργηση των κοινωφελών προγραμμάτων και </w:t>
      </w:r>
      <w:r w:rsidR="008B5B5C">
        <w:rPr>
          <w:rFonts w:eastAsia="Times New Roman" w:cstheme="minorHAnsi"/>
          <w:b/>
          <w:color w:val="000000"/>
          <w:sz w:val="24"/>
          <w:szCs w:val="24"/>
          <w:lang w:eastAsia="el-GR"/>
        </w:rPr>
        <w:t xml:space="preserve">κάθε μορφής ελαστικής εργασίας </w:t>
      </w:r>
      <w:r w:rsidR="008B5B5C" w:rsidRPr="006142CF">
        <w:rPr>
          <w:rFonts w:eastAsia="Times New Roman" w:cstheme="minorHAnsi"/>
          <w:color w:val="000000"/>
          <w:sz w:val="24"/>
          <w:szCs w:val="24"/>
          <w:lang w:eastAsia="el-GR"/>
        </w:rPr>
        <w:t>(</w:t>
      </w:r>
      <w:r w:rsidR="006142CF" w:rsidRPr="006142CF">
        <w:rPr>
          <w:rFonts w:eastAsia="Times New Roman" w:cstheme="minorHAnsi"/>
          <w:color w:val="000000"/>
          <w:sz w:val="24"/>
          <w:szCs w:val="24"/>
          <w:lang w:eastAsia="el-GR"/>
        </w:rPr>
        <w:t>αυτές οι μορφές εργασίας</w:t>
      </w:r>
      <w:r w:rsidR="006142CF">
        <w:rPr>
          <w:rFonts w:eastAsia="Times New Roman" w:cstheme="minorHAnsi"/>
          <w:b/>
          <w:color w:val="000000"/>
          <w:sz w:val="24"/>
          <w:szCs w:val="24"/>
          <w:lang w:eastAsia="el-GR"/>
        </w:rPr>
        <w:t xml:space="preserve"> </w:t>
      </w:r>
      <w:r w:rsidR="008B5B5C">
        <w:t>καταπατούν</w:t>
      </w:r>
      <w:r w:rsidRPr="00A42FC3">
        <w:t xml:space="preserve"> το Σύνταγμα και το εργατικό δίκαιο που προβλέπει ίση αμοιβή για ίση εργασία</w:t>
      </w:r>
      <w:r w:rsidR="008B5B5C">
        <w:t>).</w:t>
      </w:r>
    </w:p>
    <w:p w:rsidR="00AC3051" w:rsidRDefault="00AC3051" w:rsidP="00AC3051">
      <w:pPr>
        <w:pStyle w:val="a3"/>
        <w:spacing w:after="0" w:line="240" w:lineRule="auto"/>
        <w:ind w:left="0" w:right="-24"/>
        <w:rPr>
          <w:rFonts w:cstheme="minorHAnsi"/>
          <w:b/>
          <w:sz w:val="36"/>
          <w:szCs w:val="36"/>
        </w:rPr>
      </w:pPr>
    </w:p>
    <w:p w:rsidR="00AC3051" w:rsidRPr="00E02D59" w:rsidRDefault="00AC3051" w:rsidP="00E02D59">
      <w:pPr>
        <w:shd w:val="clear" w:color="auto" w:fill="FFFFFF"/>
        <w:spacing w:after="0" w:line="240" w:lineRule="auto"/>
        <w:jc w:val="center"/>
        <w:textAlignment w:val="baseline"/>
        <w:rPr>
          <w:rFonts w:eastAsia="Times New Roman" w:cstheme="minorHAnsi"/>
          <w:b/>
          <w:color w:val="000000"/>
          <w:sz w:val="36"/>
          <w:szCs w:val="36"/>
          <w:lang w:eastAsia="el-GR"/>
        </w:rPr>
      </w:pPr>
      <w:r w:rsidRPr="00E02D59">
        <w:rPr>
          <w:rFonts w:eastAsia="Times New Roman" w:cstheme="minorHAnsi"/>
          <w:b/>
          <w:color w:val="000000"/>
          <w:sz w:val="36"/>
          <w:szCs w:val="36"/>
          <w:lang w:eastAsia="el-GR"/>
        </w:rPr>
        <w:t>Κανένας εργαζόμενος δεν είναι μόνος του!</w:t>
      </w:r>
    </w:p>
    <w:p w:rsidR="00AC3051" w:rsidRPr="00E02D59" w:rsidRDefault="00AC3051" w:rsidP="00E02D59">
      <w:pPr>
        <w:shd w:val="clear" w:color="auto" w:fill="FFFFFF"/>
        <w:spacing w:after="0" w:line="240" w:lineRule="auto"/>
        <w:jc w:val="center"/>
        <w:textAlignment w:val="baseline"/>
        <w:rPr>
          <w:rFonts w:eastAsia="Times New Roman" w:cstheme="minorHAnsi"/>
          <w:b/>
          <w:color w:val="000000"/>
          <w:sz w:val="36"/>
          <w:szCs w:val="36"/>
          <w:lang w:eastAsia="el-GR"/>
        </w:rPr>
      </w:pPr>
      <w:r w:rsidRPr="00E02D59">
        <w:rPr>
          <w:rFonts w:eastAsia="Times New Roman" w:cstheme="minorHAnsi"/>
          <w:b/>
          <w:color w:val="000000"/>
          <w:sz w:val="36"/>
          <w:szCs w:val="36"/>
          <w:lang w:eastAsia="el-GR"/>
        </w:rPr>
        <w:t>Η δύναμή μας βρίσκεται στην  αλληλεγγύη και τη συναδελφικότητα!</w:t>
      </w:r>
    </w:p>
    <w:p w:rsidR="00E02D59" w:rsidRDefault="00E02D59" w:rsidP="00A42FC3">
      <w:pPr>
        <w:jc w:val="center"/>
        <w:rPr>
          <w:b/>
          <w:bCs/>
          <w:sz w:val="28"/>
          <w:szCs w:val="28"/>
        </w:rPr>
      </w:pPr>
    </w:p>
    <w:p w:rsidR="00250248" w:rsidRPr="00AF34D6" w:rsidRDefault="00250248" w:rsidP="00042FE5">
      <w:pPr>
        <w:jc w:val="center"/>
        <w:rPr>
          <w:b/>
          <w:bCs/>
          <w:sz w:val="32"/>
          <w:szCs w:val="32"/>
        </w:rPr>
      </w:pPr>
      <w:r w:rsidRPr="00E02D59">
        <w:rPr>
          <w:b/>
          <w:bCs/>
          <w:sz w:val="32"/>
          <w:szCs w:val="32"/>
        </w:rPr>
        <w:t>Καλούμε σε</w:t>
      </w:r>
      <w:r w:rsidRPr="00AF34D6">
        <w:rPr>
          <w:b/>
          <w:bCs/>
          <w:sz w:val="28"/>
          <w:szCs w:val="28"/>
        </w:rPr>
        <w:t xml:space="preserve">: </w:t>
      </w:r>
      <w:r w:rsidR="00353026">
        <w:rPr>
          <w:b/>
          <w:bCs/>
          <w:sz w:val="40"/>
          <w:szCs w:val="40"/>
        </w:rPr>
        <w:t>Συγκέντρωση την Δευτέρα 02/11</w:t>
      </w:r>
      <w:r w:rsidRPr="00A42FC3">
        <w:rPr>
          <w:b/>
          <w:bCs/>
          <w:sz w:val="40"/>
          <w:szCs w:val="40"/>
        </w:rPr>
        <w:t xml:space="preserve">  στις 18:00, έξω από τη Λότζια.</w:t>
      </w:r>
    </w:p>
    <w:p w:rsidR="00250248" w:rsidRDefault="00250248" w:rsidP="00250248"/>
    <w:p w:rsidR="00223824" w:rsidRDefault="00223824" w:rsidP="00250248"/>
    <w:p w:rsidR="00250248" w:rsidRPr="00AF34D6" w:rsidRDefault="00250248" w:rsidP="00A42FC3">
      <w:pPr>
        <w:jc w:val="right"/>
        <w:rPr>
          <w:b/>
          <w:bCs/>
        </w:rPr>
      </w:pPr>
      <w:r w:rsidRPr="00AF34D6">
        <w:rPr>
          <w:b/>
          <w:bCs/>
        </w:rPr>
        <w:t xml:space="preserve">Κίνηση Εργαζομένων Κοινωφελούς Εργασίας Ηρακλείου </w:t>
      </w:r>
    </w:p>
    <w:p w:rsidR="00B97A01" w:rsidRPr="00AF34D6" w:rsidRDefault="00250248" w:rsidP="00A42FC3">
      <w:pPr>
        <w:jc w:val="right"/>
        <w:rPr>
          <w:b/>
          <w:bCs/>
        </w:rPr>
      </w:pPr>
      <w:r w:rsidRPr="00AF34D6">
        <w:rPr>
          <w:b/>
          <w:bCs/>
        </w:rPr>
        <w:t>kinisiergazomenwnher@gmail.com</w:t>
      </w:r>
    </w:p>
    <w:sectPr w:rsidR="00B97A01" w:rsidRPr="00AF34D6" w:rsidSect="00042FE5">
      <w:pgSz w:w="11906" w:h="16838"/>
      <w:pgMar w:top="568" w:right="720" w:bottom="142"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F66"/>
    <w:multiLevelType w:val="hybridMultilevel"/>
    <w:tmpl w:val="9856B8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430408"/>
    <w:multiLevelType w:val="hybridMultilevel"/>
    <w:tmpl w:val="0EC0451A"/>
    <w:lvl w:ilvl="0" w:tplc="68CCF804">
      <w:start w:val="1"/>
      <w:numFmt w:val="bullet"/>
      <w:lvlText w:val=""/>
      <w:lvlJc w:val="left"/>
      <w:pPr>
        <w:ind w:left="72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2F7719"/>
    <w:multiLevelType w:val="hybridMultilevel"/>
    <w:tmpl w:val="95707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7394F95"/>
    <w:multiLevelType w:val="hybridMultilevel"/>
    <w:tmpl w:val="BA920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61E340D"/>
    <w:multiLevelType w:val="hybridMultilevel"/>
    <w:tmpl w:val="52F6101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71044B0"/>
    <w:multiLevelType w:val="hybridMultilevel"/>
    <w:tmpl w:val="1AF0C042"/>
    <w:lvl w:ilvl="0" w:tplc="50E006AC">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0248"/>
    <w:rsid w:val="00042FE5"/>
    <w:rsid w:val="000B121A"/>
    <w:rsid w:val="001873DC"/>
    <w:rsid w:val="00223824"/>
    <w:rsid w:val="0023330F"/>
    <w:rsid w:val="00250248"/>
    <w:rsid w:val="002D163A"/>
    <w:rsid w:val="00353026"/>
    <w:rsid w:val="0037270D"/>
    <w:rsid w:val="004713BC"/>
    <w:rsid w:val="005B44AC"/>
    <w:rsid w:val="005D68D2"/>
    <w:rsid w:val="006142CF"/>
    <w:rsid w:val="006E3339"/>
    <w:rsid w:val="008B5B5C"/>
    <w:rsid w:val="00A42FC3"/>
    <w:rsid w:val="00AC3051"/>
    <w:rsid w:val="00AD6E64"/>
    <w:rsid w:val="00AF34D6"/>
    <w:rsid w:val="00B71264"/>
    <w:rsid w:val="00B97A01"/>
    <w:rsid w:val="00C102C0"/>
    <w:rsid w:val="00DA4201"/>
    <w:rsid w:val="00E02D59"/>
    <w:rsid w:val="00EE63EC"/>
    <w:rsid w:val="00F85FA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63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776</Words>
  <Characters>4191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2020-10-29T16:49:00Z</dcterms:created>
  <dcterms:modified xsi:type="dcterms:W3CDTF">2020-10-29T21:24:00Z</dcterms:modified>
</cp:coreProperties>
</file>